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D8" w:rsidRDefault="0024701F">
      <w:r>
        <w:rPr>
          <w:noProof/>
          <w:lang w:eastAsia="ru-RU"/>
        </w:rPr>
        <w:drawing>
          <wp:inline distT="0" distB="0" distL="0" distR="0" wp14:anchorId="36B70B43" wp14:editId="2737DE4F">
            <wp:extent cx="4488180" cy="8961120"/>
            <wp:effectExtent l="0" t="7620" r="0" b="0"/>
            <wp:docPr id="1" name="Рисунок 1" descr="C:\Users\User\Pictures\img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5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88180" cy="896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11B" w:rsidRDefault="0020111B"/>
    <w:p w:rsidR="0020111B" w:rsidRDefault="0020111B"/>
    <w:p w:rsidR="0020111B" w:rsidRDefault="0020111B"/>
    <w:p w:rsidR="0020111B" w:rsidRDefault="0020111B">
      <w:bookmarkStart w:id="0" w:name="_GoBack"/>
      <w:bookmarkEnd w:id="0"/>
    </w:p>
    <w:p w:rsidR="0020111B" w:rsidRDefault="0020111B" w:rsidP="00201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Нормативно-правовое обеспечение учебного плана:</w:t>
      </w:r>
    </w:p>
    <w:p w:rsidR="0020111B" w:rsidRDefault="0020111B" w:rsidP="0020111B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№273 от 29.12.2012г. «Об образовании в Российской Федерации»;</w:t>
      </w:r>
    </w:p>
    <w:p w:rsidR="0020111B" w:rsidRDefault="0020111B" w:rsidP="0020111B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17 октября 2013г. №1155 «Об утверждении Федерального государственного образовательного стандарта дошкольного образования»;</w:t>
      </w:r>
    </w:p>
    <w:p w:rsidR="0020111B" w:rsidRDefault="0020111B" w:rsidP="0020111B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Российской Федерации от 15 мая 2013 года №26 «Об утверждении СанПиН 2.4.1.3049-13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20111B" w:rsidRDefault="0020111B" w:rsidP="0020111B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0111B" w:rsidRDefault="0020111B" w:rsidP="0020111B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№7»</w:t>
      </w:r>
    </w:p>
    <w:p w:rsidR="0020111B" w:rsidRDefault="0020111B" w:rsidP="0020111B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№7»;</w:t>
      </w:r>
    </w:p>
    <w:p w:rsidR="0020111B" w:rsidRDefault="0020111B" w:rsidP="002011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план МБДОУ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 №7» на 2018-2019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20111B" w:rsidRDefault="0020111B" w:rsidP="002011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рассчитан на работу в режиме 5-дневной учебной недели, выходные дни – суббота, воскресенье. Режим работы учреждения и длительность пребывания в нем детей определяются Уставом, длительность пребывания детей в детском саду составляет 12 часов с 07.00 до 19.00.</w:t>
      </w:r>
    </w:p>
    <w:p w:rsidR="0020111B" w:rsidRDefault="0020111B" w:rsidP="002011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учебного плана с 03.09.2018  по 31.05.2019</w:t>
      </w:r>
    </w:p>
    <w:p w:rsidR="0020111B" w:rsidRDefault="0020111B" w:rsidP="002011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 на 2018-2019 уч. год</w:t>
      </w:r>
    </w:p>
    <w:tbl>
      <w:tblPr>
        <w:tblStyle w:val="a5"/>
        <w:tblW w:w="9606" w:type="dxa"/>
        <w:tblInd w:w="0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20111B" w:rsidTr="0020111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11B" w:rsidRDefault="002011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– 2018 уч. год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11B" w:rsidRDefault="002011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</w:tr>
      <w:tr w:rsidR="0020111B" w:rsidTr="0020111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11B" w:rsidRDefault="002011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11B" w:rsidRDefault="002011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03.09.2018 – 29.12.2018 (17 недель)</w:t>
            </w:r>
          </w:p>
        </w:tc>
      </w:tr>
      <w:tr w:rsidR="0020111B" w:rsidTr="0020111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11B" w:rsidRDefault="002011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11B" w:rsidRDefault="002011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09.01.2019 – 31.05.2019 (20 недель)</w:t>
            </w:r>
          </w:p>
        </w:tc>
      </w:tr>
      <w:tr w:rsidR="0020111B" w:rsidTr="0020111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11B" w:rsidRDefault="002011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Летний оздоровительный период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11B" w:rsidRDefault="002011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03.06.2019 – 30.08.2019</w:t>
            </w:r>
          </w:p>
        </w:tc>
      </w:tr>
    </w:tbl>
    <w:p w:rsidR="0020111B" w:rsidRDefault="0020111B" w:rsidP="00201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03.09.2018г по 14.09.2018  г., с 09.01. по 23.01. 2019; с 13.05.2019 г по 24.05.2019 г. предусмотрен диагностический период.</w:t>
      </w:r>
    </w:p>
    <w:p w:rsidR="0020111B" w:rsidRDefault="0020111B" w:rsidP="0020111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11111"/>
          <w:sz w:val="28"/>
          <w:szCs w:val="28"/>
        </w:rPr>
      </w:pPr>
      <w:r>
        <w:rPr>
          <w:rStyle w:val="a6"/>
          <w:b/>
          <w:bCs/>
          <w:color w:val="111111"/>
          <w:sz w:val="28"/>
          <w:szCs w:val="28"/>
          <w:u w:val="single"/>
          <w:bdr w:val="none" w:sz="0" w:space="0" w:color="auto" w:frame="1"/>
        </w:rPr>
        <w:lastRenderedPageBreak/>
        <w:t>Особенности организации и проведения непрерывной непосредственно образовательной деятельности</w:t>
      </w:r>
    </w:p>
    <w:p w:rsidR="0020111B" w:rsidRDefault="0020111B" w:rsidP="0020111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Для детей раннего возраста 3-го года жизни длительность непрерывной непосредственно образовательной деятельности не превышает 10 минут.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20111B" w:rsidRDefault="0020111B" w:rsidP="0020111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Продолжительность непрерывной непосредственно образовательной деятельности для детей 4-го года жизни — не более 15 минут, для детей 5-го года жизни — не более 20 минут, для детей 6-го года жизни — не более 25 минут, а для детей 7-го года жизни — не более 30 минут.</w:t>
      </w:r>
    </w:p>
    <w:p w:rsidR="0020111B" w:rsidRDefault="0020111B" w:rsidP="0020111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Максимально допустимый объем образовательной нагрузки в первой половине дня в группах 4-го и 5-го года жизни не превышает 30 и 40 минут соответственно, а в группах6-го и 7-го года жизни —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— не менее 10 минут.</w:t>
      </w:r>
    </w:p>
    <w:p w:rsidR="0020111B" w:rsidRDefault="0020111B" w:rsidP="0020111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— 30 минут в день. В середине НОД статического характера проводятся физкультурные минутки.</w:t>
      </w:r>
    </w:p>
    <w:p w:rsidR="0020111B" w:rsidRDefault="0020111B" w:rsidP="0020111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занятия, ритмика и т.п.</w:t>
      </w:r>
    </w:p>
    <w:p w:rsidR="0020111B" w:rsidRDefault="0020111B" w:rsidP="002011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11B" w:rsidRDefault="0020111B" w:rsidP="002011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11B" w:rsidRDefault="0020111B" w:rsidP="0020111B">
      <w:pPr>
        <w:spacing w:after="0"/>
        <w:rPr>
          <w:rFonts w:ascii="Times New Roman" w:hAnsi="Times New Roman" w:cs="Times New Roman"/>
          <w:sz w:val="28"/>
          <w:szCs w:val="28"/>
        </w:rPr>
        <w:sectPr w:rsidR="0020111B">
          <w:pgSz w:w="16838" w:h="11906" w:orient="landscape"/>
          <w:pgMar w:top="1418" w:right="1134" w:bottom="850" w:left="1134" w:header="708" w:footer="708" w:gutter="0"/>
          <w:cols w:space="720"/>
        </w:sectPr>
      </w:pPr>
    </w:p>
    <w:p w:rsidR="0020111B" w:rsidRDefault="0020111B" w:rsidP="0020111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Учебный план на 2018-2019 год</w:t>
      </w:r>
    </w:p>
    <w:tbl>
      <w:tblPr>
        <w:tblW w:w="148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2267"/>
        <w:gridCol w:w="1795"/>
        <w:gridCol w:w="2158"/>
        <w:gridCol w:w="2158"/>
        <w:gridCol w:w="2158"/>
        <w:gridCol w:w="2158"/>
      </w:tblGrid>
      <w:tr w:rsidR="0020111B" w:rsidTr="0020111B">
        <w:trPr>
          <w:trHeight w:val="7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Приоритетные направления образовательные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Виды непосредственно</w:t>
            </w:r>
          </w:p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образовательной деятельности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2-3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3-4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4-5 лет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5-6 лет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6-7 лет</w:t>
            </w:r>
          </w:p>
        </w:tc>
      </w:tr>
      <w:tr w:rsidR="0020111B" w:rsidTr="0020111B">
        <w:trPr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НОД в неделю</w:t>
            </w:r>
          </w:p>
        </w:tc>
      </w:tr>
      <w:tr w:rsidR="0020111B" w:rsidTr="0020111B">
        <w:trPr>
          <w:trHeight w:val="299"/>
        </w:trPr>
        <w:tc>
          <w:tcPr>
            <w:tcW w:w="1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B" w:rsidRDefault="002011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Инвариантная часть (обязательная)</w:t>
            </w:r>
          </w:p>
        </w:tc>
      </w:tr>
      <w:tr w:rsidR="0020111B" w:rsidTr="0020111B">
        <w:trPr>
          <w:trHeight w:val="1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1B" w:rsidRDefault="0020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</w:t>
            </w:r>
          </w:p>
          <w:p w:rsidR="0020111B" w:rsidRDefault="0020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</w:t>
            </w:r>
          </w:p>
          <w:p w:rsidR="0020111B" w:rsidRDefault="0020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B" w:rsidRDefault="0020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элементарных</w:t>
            </w:r>
            <w:proofErr w:type="gramEnd"/>
          </w:p>
          <w:p w:rsidR="0020111B" w:rsidRDefault="0020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математических представлений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(освоение сенсорных эталонов)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111B" w:rsidTr="0020111B">
        <w:trPr>
          <w:trHeight w:val="8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B" w:rsidRDefault="0020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Предметный и социальный мир, экология, труд взрослых, экспериментирование) 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0111B" w:rsidTr="0020111B">
        <w:trPr>
          <w:trHeight w:val="2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1B" w:rsidRDefault="00201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B" w:rsidRDefault="0020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речи,</w:t>
            </w:r>
          </w:p>
          <w:p w:rsidR="0020111B" w:rsidRDefault="0020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gramEnd"/>
          </w:p>
          <w:p w:rsidR="0020111B" w:rsidRDefault="0020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11B" w:rsidTr="0020111B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B" w:rsidRDefault="0020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(со второй половины года)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11B" w:rsidTr="002011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1B" w:rsidRDefault="00201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20111B" w:rsidRDefault="0020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B" w:rsidRDefault="0020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111B" w:rsidTr="0020111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</w:t>
            </w:r>
          </w:p>
          <w:p w:rsidR="0020111B" w:rsidRDefault="00201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эстетическое</w:t>
            </w:r>
          </w:p>
          <w:p w:rsidR="0020111B" w:rsidRDefault="00201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20111B" w:rsidRDefault="0020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B" w:rsidRDefault="0020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111B" w:rsidTr="0020111B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B" w:rsidRDefault="0020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0111B" w:rsidTr="0020111B">
        <w:trPr>
          <w:trHeight w:val="2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B" w:rsidRDefault="0020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0111B" w:rsidTr="0020111B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B" w:rsidRDefault="0020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0111B" w:rsidTr="0020111B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B" w:rsidRDefault="0020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11B" w:rsidTr="0020111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B" w:rsidRDefault="00201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B" w:rsidRDefault="0020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с психологом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111B" w:rsidTr="0020111B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B" w:rsidRDefault="00201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0111B" w:rsidTr="0020111B">
        <w:trPr>
          <w:trHeight w:val="300"/>
        </w:trPr>
        <w:tc>
          <w:tcPr>
            <w:tcW w:w="1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B" w:rsidRDefault="0020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Вариативная часть </w:t>
            </w:r>
          </w:p>
        </w:tc>
      </w:tr>
      <w:tr w:rsidR="0020111B" w:rsidTr="0020111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1B" w:rsidRDefault="0020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</w:t>
            </w:r>
          </w:p>
          <w:p w:rsidR="0020111B" w:rsidRDefault="0020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</w:t>
            </w:r>
          </w:p>
          <w:p w:rsidR="0020111B" w:rsidRDefault="0020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B" w:rsidRDefault="0020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познавательно-</w:t>
            </w:r>
          </w:p>
          <w:p w:rsidR="0020111B" w:rsidRDefault="0020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исследовательской деятельности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11B" w:rsidTr="0020111B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B" w:rsidRDefault="00201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в неделю: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1B" w:rsidRDefault="00201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20111B" w:rsidRDefault="0020111B" w:rsidP="0020111B">
      <w:pPr>
        <w:jc w:val="center"/>
        <w:rPr>
          <w:rFonts w:ascii="Times New Roman" w:hAnsi="Times New Roman"/>
          <w:sz w:val="24"/>
          <w:szCs w:val="24"/>
        </w:rPr>
      </w:pPr>
    </w:p>
    <w:p w:rsidR="0020111B" w:rsidRDefault="0020111B" w:rsidP="0020111B"/>
    <w:p w:rsidR="0020111B" w:rsidRDefault="0020111B" w:rsidP="0020111B"/>
    <w:p w:rsidR="0020111B" w:rsidRDefault="0020111B" w:rsidP="002011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11B" w:rsidRDefault="0020111B" w:rsidP="0020111B"/>
    <w:p w:rsidR="0020111B" w:rsidRDefault="0020111B"/>
    <w:p w:rsidR="0020111B" w:rsidRDefault="0020111B"/>
    <w:p w:rsidR="0020111B" w:rsidRDefault="0020111B"/>
    <w:sectPr w:rsidR="0020111B" w:rsidSect="00201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65EF4"/>
    <w:multiLevelType w:val="hybridMultilevel"/>
    <w:tmpl w:val="F33C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7C"/>
    <w:rsid w:val="0020111B"/>
    <w:rsid w:val="0024701F"/>
    <w:rsid w:val="007907F2"/>
    <w:rsid w:val="008859D8"/>
    <w:rsid w:val="009C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111B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0111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uiPriority w:val="20"/>
    <w:qFormat/>
    <w:rsid w:val="0020111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4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111B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0111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uiPriority w:val="20"/>
    <w:qFormat/>
    <w:rsid w:val="0020111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4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2018-09-18T04:15:00Z</dcterms:created>
  <dcterms:modified xsi:type="dcterms:W3CDTF">2018-09-18T04:17:00Z</dcterms:modified>
</cp:coreProperties>
</file>