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A8" w:rsidRDefault="009D60A8" w:rsidP="009D60A8">
      <w:pPr>
        <w:ind w:left="113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D60A8" w:rsidRPr="009D60A8" w:rsidRDefault="009D60A8" w:rsidP="009D60A8">
      <w:pPr>
        <w:ind w:left="1134"/>
        <w:jc w:val="center"/>
        <w:rPr>
          <w:rFonts w:ascii="Times New Roman" w:hAnsi="Times New Roman"/>
          <w:b/>
          <w:sz w:val="32"/>
          <w:szCs w:val="28"/>
        </w:rPr>
      </w:pPr>
      <w:r w:rsidRPr="009D60A8">
        <w:rPr>
          <w:rFonts w:ascii="Times New Roman" w:hAnsi="Times New Roman"/>
          <w:b/>
          <w:sz w:val="32"/>
          <w:szCs w:val="28"/>
        </w:rPr>
        <w:t>Краткая презентация Программы:</w:t>
      </w:r>
    </w:p>
    <w:p w:rsidR="009D60A8" w:rsidRDefault="009D60A8" w:rsidP="009D60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0A8" w:rsidRPr="00BE73FF" w:rsidRDefault="009D60A8" w:rsidP="009D60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 xml:space="preserve">Программа разработана на основе Закона «Об образовании в Российской Федерации» от 29 декабря 2012 г. № 273-ФЗ,  требований ФГОС ДО (приказ </w:t>
      </w:r>
      <w:proofErr w:type="spellStart"/>
      <w:r w:rsidRPr="00BE73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E73FF">
        <w:rPr>
          <w:rFonts w:ascii="Times New Roman" w:hAnsi="Times New Roman"/>
          <w:sz w:val="28"/>
          <w:szCs w:val="28"/>
        </w:rPr>
        <w:t xml:space="preserve"> России от 17.10.2013 № 1155); </w:t>
      </w:r>
      <w:proofErr w:type="gramStart"/>
      <w:r w:rsidRPr="00BE73FF">
        <w:rPr>
          <w:rFonts w:ascii="Times New Roman" w:hAnsi="Times New Roman"/>
          <w:sz w:val="28"/>
          <w:szCs w:val="28"/>
        </w:rPr>
        <w:t>с учетом Примерной основной образовательной программы дошкольного образования (протокол от 20 мая 2015 г. № 2/15), на  вошедших  в навигатор образовательных программ дошкольного образования комплексных  программах «Детство», «Радуга» (в обязательной части ОП), парциальных образовательных программ по отдельным направлениям образовательной деятельности.</w:t>
      </w:r>
      <w:proofErr w:type="gramEnd"/>
    </w:p>
    <w:p w:rsidR="009D60A8" w:rsidRPr="001E181C" w:rsidRDefault="009D60A8" w:rsidP="009D60A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81C">
        <w:rPr>
          <w:rFonts w:ascii="Times New Roman" w:hAnsi="Times New Roman"/>
          <w:b/>
          <w:i/>
          <w:sz w:val="28"/>
          <w:szCs w:val="28"/>
          <w:lang w:eastAsia="ru-RU"/>
        </w:rPr>
        <w:t>Целью Программы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 w:rsidRPr="001E181C">
        <w:rPr>
          <w:rFonts w:ascii="Times New Roman" w:hAnsi="Times New Roman"/>
          <w:sz w:val="28"/>
          <w:szCs w:val="28"/>
          <w:lang w:eastAsia="ru-RU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E73FF">
        <w:rPr>
          <w:rFonts w:ascii="Times New Roman" w:hAnsi="Times New Roman"/>
          <w:b/>
          <w:bCs/>
          <w:i/>
          <w:sz w:val="28"/>
          <w:szCs w:val="28"/>
        </w:rPr>
        <w:t>Основные задачи: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3. Обеспечение преемственности дошкольного и начального школьного образования;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 w:rsidRPr="00BE73FF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BE73FF"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lastRenderedPageBreak/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7. Обеспечение вариативности и разнообразия содержания Программы и организационных форм дошкольного образования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D60A8" w:rsidRPr="00BE73FF" w:rsidRDefault="009D60A8" w:rsidP="009D60A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E73FF">
        <w:rPr>
          <w:rFonts w:ascii="Times New Roman" w:hAnsi="Times New Roman"/>
          <w:b/>
          <w:i/>
          <w:sz w:val="28"/>
          <w:szCs w:val="28"/>
        </w:rPr>
        <w:t>Образовательный процесс осуществляется в пяти образовательных областях: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b/>
          <w:bCs/>
          <w:sz w:val="28"/>
          <w:szCs w:val="28"/>
          <w:u w:val="single"/>
        </w:rPr>
        <w:t>1. Социально-коммуникативное развитие</w:t>
      </w:r>
      <w:r w:rsidRPr="00BE73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73FF">
        <w:rPr>
          <w:rFonts w:ascii="Times New Roman" w:hAnsi="Times New Roman"/>
          <w:sz w:val="28"/>
          <w:szCs w:val="28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E73FF">
        <w:rPr>
          <w:rFonts w:ascii="Times New Roman" w:hAnsi="Times New Roman"/>
          <w:sz w:val="28"/>
          <w:szCs w:val="28"/>
        </w:rPr>
        <w:t>со</w:t>
      </w:r>
      <w:proofErr w:type="gramEnd"/>
      <w:r w:rsidRPr="00BE73FF">
        <w:rPr>
          <w:rFonts w:ascii="Times New Roman" w:hAnsi="Times New Roman"/>
          <w:sz w:val="28"/>
          <w:szCs w:val="28"/>
        </w:rPr>
        <w:t xml:space="preserve"> взрослыми и сверстниками;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b/>
          <w:bCs/>
          <w:sz w:val="28"/>
          <w:szCs w:val="28"/>
          <w:u w:val="single"/>
        </w:rPr>
        <w:t>2. Познавательное развитие</w:t>
      </w:r>
      <w:r w:rsidRPr="00BE73FF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Pr="00BE73FF">
        <w:rPr>
          <w:rFonts w:ascii="Times New Roman" w:hAnsi="Times New Roman"/>
          <w:sz w:val="28"/>
          <w:szCs w:val="28"/>
        </w:rPr>
        <w:t xml:space="preserve">предполагает развитие интересов детей, любознательности;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мира; о малой родине и Отечестве, представлений о </w:t>
      </w:r>
      <w:proofErr w:type="spellStart"/>
      <w:r w:rsidRPr="00BE73FF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BE73FF">
        <w:rPr>
          <w:rFonts w:ascii="Times New Roman" w:hAnsi="Times New Roman"/>
          <w:sz w:val="28"/>
          <w:szCs w:val="28"/>
        </w:rPr>
        <w:t xml:space="preserve"> ценностях нашего народа, об отечественных традициях и праздниках.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 xml:space="preserve"> </w:t>
      </w:r>
      <w:r w:rsidRPr="00BE73FF">
        <w:rPr>
          <w:rFonts w:ascii="Times New Roman" w:hAnsi="Times New Roman"/>
          <w:b/>
          <w:bCs/>
          <w:sz w:val="28"/>
          <w:szCs w:val="28"/>
          <w:u w:val="single"/>
        </w:rPr>
        <w:t>3. Речевое развитие</w:t>
      </w:r>
      <w:r w:rsidRPr="00BE73FF">
        <w:rPr>
          <w:rFonts w:ascii="Times New Roman" w:hAnsi="Times New Roman"/>
          <w:b/>
          <w:bCs/>
          <w:sz w:val="28"/>
          <w:szCs w:val="28"/>
        </w:rPr>
        <w:t> </w:t>
      </w:r>
      <w:r w:rsidRPr="00BE73FF">
        <w:rPr>
          <w:rFonts w:ascii="Times New Roman" w:hAnsi="Times New Roman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литературой. 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b/>
          <w:bCs/>
          <w:sz w:val="28"/>
          <w:szCs w:val="28"/>
          <w:u w:val="single"/>
        </w:rPr>
        <w:t>4. Художественно-эстетическое развитие</w:t>
      </w:r>
      <w:r w:rsidRPr="00BE73FF">
        <w:rPr>
          <w:rFonts w:ascii="Times New Roman" w:hAnsi="Times New Roman"/>
          <w:sz w:val="28"/>
          <w:szCs w:val="28"/>
        </w:rPr>
        <w:t xml:space="preserve"> предполагает развитие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</w:t>
      </w:r>
      <w:r w:rsidRPr="00BE73FF">
        <w:rPr>
          <w:rFonts w:ascii="Times New Roman" w:hAnsi="Times New Roman"/>
          <w:sz w:val="28"/>
          <w:szCs w:val="28"/>
        </w:rPr>
        <w:lastRenderedPageBreak/>
        <w:t>миру;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b/>
          <w:bCs/>
          <w:sz w:val="28"/>
          <w:szCs w:val="28"/>
          <w:u w:val="single"/>
        </w:rPr>
        <w:t xml:space="preserve">5. </w:t>
      </w:r>
      <w:proofErr w:type="gramStart"/>
      <w:r w:rsidRPr="00BE73FF">
        <w:rPr>
          <w:rFonts w:ascii="Times New Roman" w:hAnsi="Times New Roman"/>
          <w:b/>
          <w:bCs/>
          <w:sz w:val="28"/>
          <w:szCs w:val="28"/>
          <w:u w:val="single"/>
        </w:rPr>
        <w:t>Физическое развитие</w:t>
      </w:r>
      <w:r w:rsidRPr="00BE73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73FF">
        <w:rPr>
          <w:rFonts w:ascii="Times New Roman" w:hAnsi="Times New Roman"/>
          <w:sz w:val="28"/>
          <w:szCs w:val="28"/>
        </w:rPr>
        <w:t xml:space="preserve"> предполагает  приобретение детьми опыта в видах деятельности,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движений, формирование начальных представлений о некоторых видах спорта, овладение подвижными играми с правилами;</w:t>
      </w:r>
      <w:proofErr w:type="gramEnd"/>
      <w:r w:rsidRPr="00BE73FF"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(в питании, двигательном режиме, закаливании, при формировании полезных привычек и др.).</w:t>
      </w:r>
    </w:p>
    <w:p w:rsidR="009D60A8" w:rsidRPr="001E181C" w:rsidRDefault="009D60A8" w:rsidP="009D60A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E73FF">
        <w:rPr>
          <w:rFonts w:ascii="Times New Roman" w:hAnsi="Times New Roman"/>
          <w:b/>
          <w:i/>
          <w:sz w:val="28"/>
          <w:szCs w:val="28"/>
        </w:rPr>
        <w:t>Дополнительная часть программы</w:t>
      </w:r>
      <w:r w:rsidRPr="00BE73FF">
        <w:rPr>
          <w:rFonts w:ascii="Times New Roman" w:hAnsi="Times New Roman"/>
          <w:sz w:val="28"/>
          <w:szCs w:val="28"/>
        </w:rPr>
        <w:t xml:space="preserve"> (часть формируемая участниками образовательных отношений) помогает наиболее полно раскрыть творческий потенциал наших детей: в своей работе мы используем современные  программы  художественно – эстетического развития, инновационные педагогические технологии и современные технические средства, которые  помогают развивать нестандартное мышление детей, развивают  такие качества мышления, как гибкость, подвижность, системность, диалектичность,  поисковая активность, стремление к новизне</w:t>
      </w:r>
      <w:proofErr w:type="gramStart"/>
      <w:r w:rsidRPr="00BE73FF">
        <w:rPr>
          <w:rFonts w:ascii="Times New Roman" w:hAnsi="Times New Roman"/>
          <w:sz w:val="28"/>
          <w:szCs w:val="28"/>
        </w:rPr>
        <w:t>.</w:t>
      </w:r>
      <w:proofErr w:type="gramEnd"/>
      <w:r w:rsidRPr="00BE73F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E73FF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BE73FF">
        <w:rPr>
          <w:rFonts w:ascii="Times New Roman" w:hAnsi="Times New Roman"/>
          <w:i/>
          <w:sz w:val="28"/>
          <w:szCs w:val="28"/>
        </w:rPr>
        <w:t>спользуются</w:t>
      </w:r>
      <w:r>
        <w:rPr>
          <w:rFonts w:ascii="Times New Roman" w:hAnsi="Times New Roman"/>
          <w:i/>
          <w:sz w:val="28"/>
          <w:szCs w:val="28"/>
        </w:rPr>
        <w:t>:</w:t>
      </w:r>
      <w:r w:rsidRPr="001E181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E73FF">
        <w:rPr>
          <w:rFonts w:ascii="Times New Roman" w:hAnsi="Times New Roman"/>
          <w:i/>
          <w:sz w:val="28"/>
          <w:szCs w:val="28"/>
          <w:lang w:eastAsia="ru-RU"/>
        </w:rPr>
        <w:t xml:space="preserve">игровая технология познавательно-творческого развития Сказочные лабиринты игры» </w:t>
      </w:r>
      <w:proofErr w:type="spellStart"/>
      <w:r w:rsidRPr="00BE73FF">
        <w:rPr>
          <w:rFonts w:ascii="Times New Roman" w:hAnsi="Times New Roman"/>
          <w:i/>
          <w:sz w:val="28"/>
          <w:szCs w:val="28"/>
          <w:lang w:eastAsia="ru-RU"/>
        </w:rPr>
        <w:t>В.В.Воскобовича</w:t>
      </w:r>
      <w:proofErr w:type="spellEnd"/>
      <w:r w:rsidRPr="00BE73FF">
        <w:rPr>
          <w:rFonts w:ascii="Times New Roman" w:hAnsi="Times New Roman"/>
          <w:i/>
          <w:sz w:val="28"/>
          <w:szCs w:val="28"/>
          <w:lang w:eastAsia="ru-RU"/>
        </w:rPr>
        <w:t>; «Сказки фиолетового леса» (методика познавательно-творческого развития дошкольников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), </w:t>
      </w:r>
      <w:r w:rsidRPr="00BE73FF">
        <w:rPr>
          <w:rFonts w:ascii="Times New Roman" w:hAnsi="Times New Roman"/>
          <w:i/>
          <w:sz w:val="28"/>
          <w:szCs w:val="28"/>
        </w:rPr>
        <w:t xml:space="preserve"> парциальные программы  И.М. </w:t>
      </w:r>
      <w:proofErr w:type="spellStart"/>
      <w:r w:rsidRPr="00BE73FF">
        <w:rPr>
          <w:rFonts w:ascii="Times New Roman" w:hAnsi="Times New Roman"/>
          <w:i/>
          <w:sz w:val="28"/>
          <w:szCs w:val="28"/>
        </w:rPr>
        <w:t>Каплунова</w:t>
      </w:r>
      <w:proofErr w:type="spellEnd"/>
      <w:r w:rsidRPr="00BE73FF">
        <w:rPr>
          <w:rFonts w:ascii="Times New Roman" w:hAnsi="Times New Roman"/>
          <w:i/>
          <w:sz w:val="28"/>
          <w:szCs w:val="28"/>
        </w:rPr>
        <w:t xml:space="preserve">, И.А. </w:t>
      </w:r>
      <w:proofErr w:type="spellStart"/>
      <w:r w:rsidRPr="00BE73FF">
        <w:rPr>
          <w:rFonts w:ascii="Times New Roman" w:hAnsi="Times New Roman"/>
          <w:i/>
          <w:sz w:val="28"/>
          <w:szCs w:val="28"/>
        </w:rPr>
        <w:t>Новоскольцева</w:t>
      </w:r>
      <w:proofErr w:type="spellEnd"/>
      <w:r w:rsidRPr="00BE73FF">
        <w:rPr>
          <w:rFonts w:ascii="Times New Roman" w:hAnsi="Times New Roman"/>
          <w:i/>
          <w:sz w:val="28"/>
          <w:szCs w:val="28"/>
        </w:rPr>
        <w:t xml:space="preserve"> «Программа музыкального воспитания детей дошкольного возраста «Ладушки</w:t>
      </w:r>
      <w:proofErr w:type="gramStart"/>
      <w:r w:rsidRPr="00BE73FF">
        <w:rPr>
          <w:rFonts w:ascii="Times New Roman" w:hAnsi="Times New Roman"/>
          <w:i/>
          <w:sz w:val="28"/>
          <w:szCs w:val="28"/>
        </w:rPr>
        <w:t xml:space="preserve">»,. </w:t>
      </w:r>
      <w:proofErr w:type="gramEnd"/>
      <w:r w:rsidRPr="00BE73FF">
        <w:rPr>
          <w:rFonts w:ascii="Times New Roman" w:hAnsi="Times New Roman"/>
          <w:i/>
          <w:sz w:val="28"/>
          <w:szCs w:val="28"/>
        </w:rPr>
        <w:t xml:space="preserve">И.А. Лыкова «Изобразительная деятельность в детском саду».  </w:t>
      </w:r>
      <w:proofErr w:type="gramStart"/>
      <w:r w:rsidRPr="00BE73FF">
        <w:rPr>
          <w:rFonts w:ascii="Times New Roman" w:hAnsi="Times New Roman"/>
          <w:i/>
          <w:sz w:val="28"/>
          <w:szCs w:val="28"/>
        </w:rPr>
        <w:t>И.А. Лыкова «Худо</w:t>
      </w:r>
      <w:r>
        <w:rPr>
          <w:rFonts w:ascii="Times New Roman" w:hAnsi="Times New Roman"/>
          <w:i/>
          <w:sz w:val="28"/>
          <w:szCs w:val="28"/>
        </w:rPr>
        <w:t xml:space="preserve">жественный труд в детском саду», </w:t>
      </w:r>
      <w:r w:rsidRPr="001E181C">
        <w:rPr>
          <w:rFonts w:ascii="Times New Roman" w:hAnsi="Times New Roman"/>
          <w:i/>
          <w:sz w:val="28"/>
          <w:szCs w:val="28"/>
          <w:lang w:eastAsia="ru-RU"/>
        </w:rPr>
        <w:t>А.И. Савенков «Методика проведения учебных исследований в детском саду».)</w:t>
      </w:r>
      <w:proofErr w:type="gramEnd"/>
    </w:p>
    <w:p w:rsidR="009D60A8" w:rsidRPr="00BE73FF" w:rsidRDefault="009D60A8" w:rsidP="009D60A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 xml:space="preserve">Обучение и воспитание в группе происходит в повседневных обучающих ситуациях, в ходе режимных моментов, широко используются игровые формы и методы обучения и закрепления полученных знаний. Большое значение придается самостоятельной познавательной и продуктивной деятельности детей. </w:t>
      </w:r>
    </w:p>
    <w:p w:rsidR="009D60A8" w:rsidRPr="00BE73FF" w:rsidRDefault="009D60A8" w:rsidP="009D60A8">
      <w:pPr>
        <w:ind w:firstLine="426"/>
        <w:jc w:val="both"/>
        <w:rPr>
          <w:rFonts w:ascii="Times New Roman" w:hAnsi="Times New Roman"/>
          <w:sz w:val="32"/>
          <w:szCs w:val="32"/>
        </w:rPr>
      </w:pPr>
      <w:r w:rsidRPr="001E181C">
        <w:rPr>
          <w:rFonts w:ascii="Times New Roman" w:hAnsi="Times New Roman"/>
          <w:b/>
          <w:i/>
          <w:sz w:val="28"/>
          <w:szCs w:val="28"/>
        </w:rPr>
        <w:t>Особенности взаимодействия с родителями</w:t>
      </w:r>
      <w:r w:rsidRPr="00BE73FF">
        <w:rPr>
          <w:rFonts w:ascii="Times New Roman" w:hAnsi="Times New Roman"/>
          <w:sz w:val="32"/>
          <w:szCs w:val="32"/>
        </w:rPr>
        <w:t>:</w:t>
      </w:r>
    </w:p>
    <w:p w:rsidR="009D60A8" w:rsidRPr="00BE73FF" w:rsidRDefault="009D60A8" w:rsidP="009D60A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Педагоги, реализующие основную образовательную  программу,  учитывают в своей работе такие факторы, как условия жизни в семье, состав семьи, ее ценности и традиции, а также уважают и признают способности и достижения </w:t>
      </w:r>
      <w:r w:rsidRPr="00BE73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родителей (законных представителей) в деле воспитания и развития их детей. 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детского сада. </w:t>
      </w:r>
    </w:p>
    <w:p w:rsidR="009D60A8" w:rsidRPr="00BE73FF" w:rsidRDefault="009D60A8" w:rsidP="009D60A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>При реализации целей программы мы используем следующие формы взаимодействия с родителями:</w:t>
      </w:r>
    </w:p>
    <w:p w:rsidR="009D60A8" w:rsidRPr="001E181C" w:rsidRDefault="009D60A8" w:rsidP="009D60A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E181C">
        <w:rPr>
          <w:rFonts w:ascii="Times New Roman" w:hAnsi="Times New Roman"/>
          <w:i/>
          <w:sz w:val="28"/>
          <w:szCs w:val="28"/>
        </w:rPr>
        <w:t>Информативно-обучающие, в том числе, личностно-ориентированные формы наглядного информирования</w:t>
      </w:r>
    </w:p>
    <w:p w:rsidR="009D60A8" w:rsidRPr="00BE73FF" w:rsidRDefault="009D60A8" w:rsidP="009D60A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3FF">
        <w:rPr>
          <w:rFonts w:ascii="Times New Roman" w:hAnsi="Times New Roman"/>
          <w:sz w:val="28"/>
          <w:szCs w:val="28"/>
        </w:rPr>
        <w:t xml:space="preserve">Беседы, консультации,  родительские собрания,  анкетирование,  информационные стенды,  мини-библиотеки в группах,  заседания родительских клубов,  дискуссии,  круглые столы, мастер – классы, вечера вопросов и ответов, психолого-педагогические тренинги, информационные материалы для родителей «Библиотека для родителей» </w:t>
      </w:r>
      <w:proofErr w:type="gramEnd"/>
    </w:p>
    <w:p w:rsidR="009D60A8" w:rsidRPr="001E181C" w:rsidRDefault="009D60A8" w:rsidP="009D60A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E181C">
        <w:rPr>
          <w:rFonts w:ascii="Times New Roman" w:hAnsi="Times New Roman"/>
          <w:i/>
          <w:sz w:val="28"/>
          <w:szCs w:val="28"/>
        </w:rPr>
        <w:t>Организация совместной деятельности, отдыха и досуга</w:t>
      </w:r>
    </w:p>
    <w:p w:rsidR="009D60A8" w:rsidRPr="00BE73FF" w:rsidRDefault="009D60A8" w:rsidP="009D60A8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</w:rPr>
        <w:t xml:space="preserve">Совместная деятельность детей и взрослых: привлечение родителей к проведению образовательной деятельности, заполнение страниц </w:t>
      </w:r>
      <w:proofErr w:type="spellStart"/>
      <w:r w:rsidRPr="00BE73FF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BE73FF">
        <w:rPr>
          <w:rFonts w:ascii="Times New Roman" w:hAnsi="Times New Roman"/>
          <w:sz w:val="28"/>
          <w:szCs w:val="28"/>
        </w:rPr>
        <w:t>,  сбор экспонатов для мини-музея,  дни общения, праздники, фестивали,  выставки,  задания в рамках проектной деятельности,  участие в конкурсах,  вечера досугов,  сбор коллекций и др.</w:t>
      </w:r>
    </w:p>
    <w:p w:rsidR="009D60A8" w:rsidRPr="001E181C" w:rsidRDefault="009D60A8" w:rsidP="009D60A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E181C">
        <w:rPr>
          <w:rFonts w:ascii="Times New Roman" w:hAnsi="Times New Roman"/>
          <w:b/>
          <w:i/>
          <w:sz w:val="28"/>
          <w:szCs w:val="28"/>
        </w:rPr>
        <w:t>Целевые ориентиры программы:</w:t>
      </w:r>
    </w:p>
    <w:p w:rsidR="009D60A8" w:rsidRPr="00BE73FF" w:rsidRDefault="009D60A8" w:rsidP="009D60A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E73FF">
        <w:rPr>
          <w:rFonts w:ascii="Times New Roman" w:hAnsi="Times New Roman"/>
          <w:i/>
          <w:sz w:val="28"/>
          <w:szCs w:val="28"/>
          <w:lang w:eastAsia="ru-RU"/>
        </w:rPr>
        <w:t>К семи годам:</w:t>
      </w:r>
    </w:p>
    <w:p w:rsidR="009D60A8" w:rsidRPr="00BE73FF" w:rsidRDefault="009D60A8" w:rsidP="009D6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ребенок овладевает основными культурными способами деятельности, проявляет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инициативу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самостоятельность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в игре, общении, конструировании и других видах детской активности. Способен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выбирать </w:t>
      </w:r>
      <w:r w:rsidRPr="00BE73FF">
        <w:rPr>
          <w:rFonts w:ascii="Times New Roman" w:hAnsi="Times New Roman"/>
          <w:sz w:val="28"/>
          <w:szCs w:val="28"/>
          <w:lang w:eastAsia="ru-RU"/>
        </w:rPr>
        <w:t>себе род занятий, участников по совместной деятельности;</w:t>
      </w:r>
    </w:p>
    <w:p w:rsidR="009D60A8" w:rsidRPr="00BE73FF" w:rsidRDefault="009D60A8" w:rsidP="009D6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>р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ебенок положительно относится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к миру, другим людям и самому себе, обладает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чувством собственного достоинства.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Активно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взаимодействует со сверстниками и взрослыми,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участвует в совместных играх. </w:t>
      </w:r>
    </w:p>
    <w:p w:rsidR="009D60A8" w:rsidRPr="00BE73FF" w:rsidRDefault="009D60A8" w:rsidP="009D6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73F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BE73FF">
        <w:rPr>
          <w:rFonts w:ascii="Times New Roman" w:hAnsi="Times New Roman"/>
          <w:sz w:val="28"/>
          <w:szCs w:val="28"/>
          <w:lang w:eastAsia="ru-RU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D60A8" w:rsidRPr="00BE73FF" w:rsidRDefault="009D60A8" w:rsidP="009D6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ребенок обладает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воображением,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которое реализуется в разных видах деятельности и прежде всего в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игре. </w:t>
      </w:r>
      <w:proofErr w:type="gramStart"/>
      <w:r w:rsidRPr="00BE73FF">
        <w:rPr>
          <w:rFonts w:ascii="Times New Roman" w:hAnsi="Times New Roman"/>
          <w:sz w:val="28"/>
          <w:szCs w:val="28"/>
          <w:lang w:eastAsia="ru-RU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  <w:proofErr w:type="gramEnd"/>
    </w:p>
    <w:p w:rsidR="009D60A8" w:rsidRPr="00BE73FF" w:rsidRDefault="009D60A8" w:rsidP="009D6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D60A8" w:rsidRPr="00BE73FF" w:rsidRDefault="009D60A8" w:rsidP="009D6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9D60A8" w:rsidRPr="00BE73FF" w:rsidRDefault="009D60A8" w:rsidP="009D6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E73FF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BE73FF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9D60A8" w:rsidRPr="00BE73FF" w:rsidRDefault="009D60A8" w:rsidP="009D60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ребенок проявляет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любознательность,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</w:t>
      </w:r>
    </w:p>
    <w:p w:rsidR="009D60A8" w:rsidRPr="00BE73FF" w:rsidRDefault="009D60A8" w:rsidP="009D60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склонен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наблюдать, экспериментировать,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строить смысловую картину окружающей реальности, обладает начальными знаниями о себе, о природном и социальном мире, в котором он живет. </w:t>
      </w:r>
    </w:p>
    <w:p w:rsidR="009D60A8" w:rsidRPr="00BE73FF" w:rsidRDefault="009D60A8" w:rsidP="009D60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</w:p>
    <w:p w:rsidR="009D60A8" w:rsidRPr="00BE73FF" w:rsidRDefault="009D60A8" w:rsidP="009D60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>способен</w:t>
      </w:r>
      <w:proofErr w:type="gramEnd"/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 принятию собственных решений</w:t>
      </w:r>
      <w:r w:rsidRPr="00BE73FF">
        <w:rPr>
          <w:rFonts w:ascii="Times New Roman" w:hAnsi="Times New Roman"/>
          <w:sz w:val="28"/>
          <w:szCs w:val="28"/>
          <w:lang w:eastAsia="ru-RU"/>
        </w:rPr>
        <w:t>, опираясь на свои знания и умения в различных видах деятельности</w:t>
      </w:r>
    </w:p>
    <w:p w:rsidR="00894690" w:rsidRDefault="00894690"/>
    <w:sectPr w:rsidR="00894690" w:rsidSect="00510A6C">
      <w:footerReference w:type="default" r:id="rId5"/>
      <w:pgSz w:w="16838" w:h="11906" w:orient="landscape"/>
      <w:pgMar w:top="1701" w:right="1134" w:bottom="1134" w:left="1134" w:header="708" w:footer="68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19" w:rsidRDefault="009D60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EB5D19" w:rsidRDefault="009D60A8" w:rsidP="0013125D">
    <w:pPr>
      <w:pStyle w:val="a5"/>
      <w:ind w:left="-426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AC6"/>
    <w:multiLevelType w:val="hybridMultilevel"/>
    <w:tmpl w:val="0E46E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60A8"/>
    <w:rsid w:val="00291837"/>
    <w:rsid w:val="00894690"/>
    <w:rsid w:val="009D60A8"/>
    <w:rsid w:val="00E1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60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0A8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D60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D6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8036</Characters>
  <Application>Microsoft Office Word</Application>
  <DocSecurity>0</DocSecurity>
  <Lines>66</Lines>
  <Paragraphs>18</Paragraphs>
  <ScaleCrop>false</ScaleCrop>
  <Company>Krokoz™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2017-03-17T07:18:00Z</dcterms:created>
  <dcterms:modified xsi:type="dcterms:W3CDTF">2017-03-17T07:20:00Z</dcterms:modified>
</cp:coreProperties>
</file>